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2FA" w:rsidRDefault="00D162FA"/>
    <w:p w:rsidR="00D162FA" w:rsidRDefault="00D162FA"/>
    <w:p w:rsidR="00D162FA" w:rsidRDefault="00D162FA"/>
    <w:p w:rsidR="00D162FA" w:rsidRDefault="00D162FA"/>
    <w:p w:rsidR="00D162FA" w:rsidRDefault="00D162FA"/>
    <w:p w:rsidR="00D162FA" w:rsidRDefault="00D162FA"/>
    <w:p w:rsidR="00137CE0" w:rsidRDefault="00137CE0"/>
    <w:p w:rsidR="00137CE0" w:rsidRDefault="00137CE0"/>
    <w:p w:rsidR="00137CE0" w:rsidRDefault="00137CE0"/>
    <w:p w:rsidR="00D162FA" w:rsidRDefault="00D162FA"/>
    <w:p w:rsidR="00D162FA" w:rsidRDefault="00205CA6" w:rsidP="00D162F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Nursing Sensitive Quality Indications</w:t>
      </w:r>
    </w:p>
    <w:p w:rsidR="00D162FA" w:rsidRDefault="00205CA6" w:rsidP="00D162F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D162FA" w:rsidRDefault="00205CA6" w:rsidP="00D162F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D162FA" w:rsidRDefault="00205CA6" w:rsidP="00D162F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D162FA" w:rsidRDefault="00D162FA" w:rsidP="00D162FA">
      <w:pPr>
        <w:jc w:val="center"/>
      </w:pPr>
    </w:p>
    <w:p w:rsidR="00D162FA" w:rsidRDefault="00D162FA"/>
    <w:p w:rsidR="00D162FA" w:rsidRDefault="00D162FA"/>
    <w:p w:rsidR="00D162FA" w:rsidRDefault="00D162FA"/>
    <w:p w:rsidR="00D162FA" w:rsidRDefault="00D162FA"/>
    <w:p w:rsidR="00D162FA" w:rsidRDefault="00D162FA"/>
    <w:p w:rsidR="00D162FA" w:rsidRDefault="00D162FA"/>
    <w:p w:rsidR="00D162FA" w:rsidRDefault="00D162FA"/>
    <w:p w:rsidR="00D162FA" w:rsidRDefault="00D162FA"/>
    <w:p w:rsidR="00D162FA" w:rsidRDefault="00D162FA"/>
    <w:p w:rsidR="00D162FA" w:rsidRDefault="00D162FA"/>
    <w:p w:rsidR="00D162FA" w:rsidRDefault="00D162FA"/>
    <w:p w:rsidR="00D162FA" w:rsidRPr="00D162FA" w:rsidRDefault="00205CA6" w:rsidP="00D162F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Nursing Sensitive Quality Indications</w:t>
      </w:r>
    </w:p>
    <w:p w:rsidR="00DC1C37" w:rsidRPr="00D162FA"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Hello, and Welcome to the Beaumo</w:t>
      </w:r>
      <w:r w:rsidR="00137CE0">
        <w:rPr>
          <w:rFonts w:ascii="Times New Roman" w:hAnsi="Times New Roman" w:cs="Times New Roman"/>
          <w:color w:val="000000" w:themeColor="text1"/>
          <w:sz w:val="24"/>
          <w:szCs w:val="24"/>
        </w:rPr>
        <w:t xml:space="preserve">nt hospital campus. My name is </w:t>
      </w:r>
      <w:r w:rsidR="00137CE0" w:rsidRPr="00137CE0">
        <w:rPr>
          <w:rFonts w:ascii="Times New Roman" w:hAnsi="Times New Roman" w:cs="Times New Roman"/>
          <w:color w:val="000000" w:themeColor="text1"/>
          <w:sz w:val="24"/>
          <w:szCs w:val="24"/>
          <w:highlight w:val="yellow"/>
        </w:rPr>
        <w:t>……….</w:t>
      </w:r>
      <w:r w:rsidRPr="00D162FA">
        <w:rPr>
          <w:rFonts w:ascii="Times New Roman" w:hAnsi="Times New Roman" w:cs="Times New Roman"/>
          <w:color w:val="000000" w:themeColor="text1"/>
          <w:sz w:val="24"/>
          <w:szCs w:val="24"/>
        </w:rPr>
        <w:t xml:space="preserve"> and I am very excited to see your efforts in joining our</w:t>
      </w:r>
      <w:r w:rsidR="00137CE0">
        <w:rPr>
          <w:rFonts w:ascii="Times New Roman" w:hAnsi="Times New Roman" w:cs="Times New Roman"/>
          <w:color w:val="000000" w:themeColor="text1"/>
          <w:sz w:val="24"/>
          <w:szCs w:val="24"/>
        </w:rPr>
        <w:t xml:space="preserve"> great nursing team</w:t>
      </w:r>
      <w:r w:rsidRPr="00D162FA">
        <w:rPr>
          <w:rFonts w:ascii="Times New Roman" w:hAnsi="Times New Roman" w:cs="Times New Roman"/>
          <w:color w:val="000000" w:themeColor="text1"/>
          <w:sz w:val="24"/>
          <w:szCs w:val="24"/>
        </w:rPr>
        <w:t xml:space="preserve"> that is comprised of precious people due to their hard work in enhancing the success of the organization. As a representative of the group, I acknowledge that your effort is recognized, and you will not regret your decisions in joining the team. This session aims at helping you to gain insight into the use of Nursing Sensitive Quality Indicators (ND</w:t>
      </w:r>
      <w:r w:rsidR="00CD7B60" w:rsidRPr="00D162FA">
        <w:rPr>
          <w:rFonts w:ascii="Times New Roman" w:hAnsi="Times New Roman" w:cs="Times New Roman"/>
          <w:color w:val="000000" w:themeColor="text1"/>
          <w:sz w:val="24"/>
          <w:szCs w:val="24"/>
        </w:rPr>
        <w:t>N</w:t>
      </w:r>
      <w:r w:rsidRPr="00D162FA">
        <w:rPr>
          <w:rFonts w:ascii="Times New Roman" w:hAnsi="Times New Roman" w:cs="Times New Roman"/>
          <w:color w:val="000000" w:themeColor="text1"/>
          <w:sz w:val="24"/>
          <w:szCs w:val="24"/>
        </w:rPr>
        <w:t>QI) in this health institution and how it ensures the quality of health care, patient satisfaction, and training of health care professions. We acknowledge that the indicators have been helpful in this institution to enhance the maintenance of the workers and workflow. The session is significant in helping you to understand why ND</w:t>
      </w:r>
      <w:r w:rsidR="00CD7B60" w:rsidRPr="00D162FA">
        <w:rPr>
          <w:rFonts w:ascii="Times New Roman" w:hAnsi="Times New Roman" w:cs="Times New Roman"/>
          <w:color w:val="000000" w:themeColor="text1"/>
          <w:sz w:val="24"/>
          <w:szCs w:val="24"/>
        </w:rPr>
        <w:t>N</w:t>
      </w:r>
      <w:r w:rsidRPr="00D162FA">
        <w:rPr>
          <w:rFonts w:ascii="Times New Roman" w:hAnsi="Times New Roman" w:cs="Times New Roman"/>
          <w:color w:val="000000" w:themeColor="text1"/>
          <w:sz w:val="24"/>
          <w:szCs w:val="24"/>
        </w:rPr>
        <w:t>QI is essential in our health institution.</w:t>
      </w:r>
    </w:p>
    <w:p w:rsidR="00137CE0"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I know some of you are asking yourselves what ND</w:t>
      </w:r>
      <w:r w:rsidR="00CD7B60" w:rsidRPr="00D162FA">
        <w:rPr>
          <w:rFonts w:ascii="Times New Roman" w:hAnsi="Times New Roman" w:cs="Times New Roman"/>
          <w:color w:val="000000" w:themeColor="text1"/>
          <w:sz w:val="24"/>
          <w:szCs w:val="24"/>
        </w:rPr>
        <w:t>N</w:t>
      </w:r>
      <w:r w:rsidRPr="00D162FA">
        <w:rPr>
          <w:rFonts w:ascii="Times New Roman" w:hAnsi="Times New Roman" w:cs="Times New Roman"/>
          <w:color w:val="000000" w:themeColor="text1"/>
          <w:sz w:val="24"/>
          <w:szCs w:val="24"/>
        </w:rPr>
        <w:t xml:space="preserve">QI is. </w:t>
      </w:r>
      <w:r w:rsidR="00CD7B60" w:rsidRPr="00D162FA">
        <w:rPr>
          <w:rFonts w:ascii="Times New Roman" w:hAnsi="Times New Roman" w:cs="Times New Roman"/>
          <w:color w:val="000000" w:themeColor="text1"/>
          <w:sz w:val="24"/>
          <w:szCs w:val="24"/>
        </w:rPr>
        <w:t xml:space="preserve">NDNQI is the most significant data repository in the nation, which is related to the quality of care in the nursing field (Staggs et al., 2015). This program was developed by the association of nurses in the USA. The program has experienced significant growth since 1999, where it had 23 hospital members to 2000 </w:t>
      </w:r>
      <w:r w:rsidR="008B2D40">
        <w:rPr>
          <w:rFonts w:ascii="Times New Roman" w:hAnsi="Times New Roman" w:cs="Times New Roman"/>
          <w:color w:val="000000" w:themeColor="text1"/>
          <w:sz w:val="24"/>
          <w:szCs w:val="24"/>
        </w:rPr>
        <w:t>i</w:t>
      </w:r>
      <w:r w:rsidR="00CD7B60" w:rsidRPr="00D162FA">
        <w:rPr>
          <w:rFonts w:ascii="Times New Roman" w:hAnsi="Times New Roman" w:cs="Times New Roman"/>
          <w:color w:val="000000" w:themeColor="text1"/>
          <w:sz w:val="24"/>
          <w:szCs w:val="24"/>
        </w:rPr>
        <w:t xml:space="preserve">n 2014. The members of this program are required to submit data required by the NDNQI guidelines, which enhances the uniformity of the collection from various hospitals. The analyst of the program evaluates the data submitted by the member hospitals and provides the performance data for every hospital. </w:t>
      </w:r>
    </w:p>
    <w:p w:rsidR="00DC1C37" w:rsidRPr="00D162FA" w:rsidRDefault="00CD7B60"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 xml:space="preserve">The report produced by the program suggests an evidence-based practice that can be used to improve the quality of health care in the nursing field. </w:t>
      </w:r>
      <w:r w:rsidR="00E16497" w:rsidRPr="00D162FA">
        <w:rPr>
          <w:rFonts w:ascii="Times New Roman" w:hAnsi="Times New Roman" w:cs="Times New Roman"/>
          <w:color w:val="000000" w:themeColor="text1"/>
          <w:sz w:val="24"/>
          <w:szCs w:val="24"/>
        </w:rPr>
        <w:t xml:space="preserve">Nursing-sensitive quality indicators are an </w:t>
      </w:r>
      <w:r w:rsidR="00CF4F1C" w:rsidRPr="00D162FA">
        <w:rPr>
          <w:rFonts w:ascii="Times New Roman" w:hAnsi="Times New Roman" w:cs="Times New Roman"/>
          <w:color w:val="000000" w:themeColor="text1"/>
          <w:sz w:val="24"/>
          <w:szCs w:val="24"/>
        </w:rPr>
        <w:t>indication of aspects of nursing, including the structures, processes, and outcomes</w:t>
      </w:r>
      <w:r w:rsidR="004A2420" w:rsidRPr="00D162FA">
        <w:rPr>
          <w:rFonts w:ascii="Times New Roman" w:hAnsi="Times New Roman" w:cs="Times New Roman"/>
          <w:color w:val="000000" w:themeColor="text1"/>
          <w:sz w:val="24"/>
          <w:szCs w:val="24"/>
        </w:rPr>
        <w:t xml:space="preserve"> (Li et al., 2016</w:t>
      </w:r>
      <w:r w:rsidR="00CF4F1C" w:rsidRPr="00D162FA">
        <w:rPr>
          <w:rFonts w:ascii="Times New Roman" w:hAnsi="Times New Roman" w:cs="Times New Roman"/>
          <w:color w:val="000000" w:themeColor="text1"/>
          <w:sz w:val="24"/>
          <w:szCs w:val="24"/>
        </w:rPr>
        <w:t xml:space="preserve">). The structural signs involve the availability of nursing health care workers, their level of </w:t>
      </w:r>
      <w:r w:rsidR="00CF4F1C" w:rsidRPr="00D162FA">
        <w:rPr>
          <w:rFonts w:ascii="Times New Roman" w:hAnsi="Times New Roman" w:cs="Times New Roman"/>
          <w:color w:val="000000" w:themeColor="text1"/>
          <w:sz w:val="24"/>
          <w:szCs w:val="24"/>
        </w:rPr>
        <w:lastRenderedPageBreak/>
        <w:t xml:space="preserve">skills, and their certification. Process indicators are used to measure the assessment of patients and the implementation of nursing care in nursing management. Also, job satisfaction in the nursing field is a process indicator. The outcome indicators reveal the quality of nursing care based on the outcome of the patient. The outcome indicators involve elements like recovery rates and the readmission of the patients in the hospital.  </w:t>
      </w:r>
    </w:p>
    <w:p w:rsidR="00137CE0"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One of the critical quality indicato</w:t>
      </w:r>
      <w:r w:rsidR="00137CE0">
        <w:rPr>
          <w:rFonts w:ascii="Times New Roman" w:hAnsi="Times New Roman" w:cs="Times New Roman"/>
          <w:color w:val="000000" w:themeColor="text1"/>
          <w:sz w:val="24"/>
          <w:szCs w:val="24"/>
        </w:rPr>
        <w:t>rs in Beaumont hospital campus i</w:t>
      </w:r>
      <w:r w:rsidRPr="00D162FA">
        <w:rPr>
          <w:rFonts w:ascii="Times New Roman" w:hAnsi="Times New Roman" w:cs="Times New Roman"/>
          <w:color w:val="000000" w:themeColor="text1"/>
          <w:sz w:val="24"/>
          <w:szCs w:val="24"/>
        </w:rPr>
        <w:t xml:space="preserve">s patient satisfaction with nursing care. Patient satisfaction is an essential indicator of measuring the quality of care in the nursing field (Jafar, Nazih&amp;Mohannad, 2015). Patient satisfaction in the hospital explains the quality of nursing care based on the perception of the patient. </w:t>
      </w:r>
      <w:r w:rsidR="000B028C">
        <w:rPr>
          <w:rFonts w:ascii="Times New Roman" w:hAnsi="Times New Roman" w:cs="Times New Roman"/>
          <w:color w:val="000000" w:themeColor="text1"/>
          <w:sz w:val="24"/>
          <w:szCs w:val="24"/>
        </w:rPr>
        <w:t xml:space="preserve">As </w:t>
      </w:r>
      <w:r w:rsidR="00A658DE" w:rsidRPr="00D162FA">
        <w:rPr>
          <w:rFonts w:ascii="Times New Roman" w:hAnsi="Times New Roman" w:cs="Times New Roman"/>
          <w:color w:val="000000" w:themeColor="text1"/>
          <w:sz w:val="24"/>
          <w:szCs w:val="24"/>
        </w:rPr>
        <w:t xml:space="preserve">this institution is based on the patient-centered care approach, there is a need to use this indicator to ensure that the quality of care is upheld. This indicator ensures that the satisfaction of the patients with the nursing car in and out of the hospital is enhanced. Patients can be able to express their appreciation in terms of empathy of the health care workers and the effectiveness of nursing care. </w:t>
      </w:r>
    </w:p>
    <w:p w:rsidR="00CF4F1C" w:rsidRPr="00D162FA" w:rsidRDefault="00A658DE"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As we all know, nursing is regarded as the backbone of health care. Therefore, it is significant to monitor the satisfaction of patients in Beaumont hospital campus. The change in technology, opinions, and expectations of people on nursing care affects nursing care significantly. There is a need for the enhancement of patient satisfaction to ensure that our health institution remains to be competitive in the health care sector</w:t>
      </w:r>
      <w:r w:rsidR="00D82205" w:rsidRPr="00D162FA">
        <w:rPr>
          <w:rFonts w:ascii="Times New Roman" w:hAnsi="Times New Roman" w:cs="Times New Roman"/>
          <w:color w:val="000000" w:themeColor="text1"/>
          <w:sz w:val="24"/>
          <w:szCs w:val="24"/>
        </w:rPr>
        <w:t xml:space="preserve"> (Karaca&amp;Durna, 2019)</w:t>
      </w:r>
      <w:r w:rsidRPr="00D162FA">
        <w:rPr>
          <w:rFonts w:ascii="Times New Roman" w:hAnsi="Times New Roman" w:cs="Times New Roman"/>
          <w:color w:val="000000" w:themeColor="text1"/>
          <w:sz w:val="24"/>
          <w:szCs w:val="24"/>
        </w:rPr>
        <w:t xml:space="preserve">. However, we aim to ensure that our patients are satisfied with the nursing care we offer </w:t>
      </w:r>
      <w:r w:rsidR="00D82205" w:rsidRPr="00D162FA">
        <w:rPr>
          <w:rFonts w:ascii="Times New Roman" w:hAnsi="Times New Roman" w:cs="Times New Roman"/>
          <w:color w:val="000000" w:themeColor="text1"/>
          <w:sz w:val="24"/>
          <w:szCs w:val="24"/>
        </w:rPr>
        <w:t xml:space="preserve">as our customers. Therefore, monitoring of </w:t>
      </w:r>
      <w:bookmarkStart w:id="0" w:name="_GoBack"/>
      <w:bookmarkEnd w:id="0"/>
      <w:r w:rsidR="00D82205" w:rsidRPr="00D162FA">
        <w:rPr>
          <w:rFonts w:ascii="Times New Roman" w:hAnsi="Times New Roman" w:cs="Times New Roman"/>
          <w:color w:val="000000" w:themeColor="text1"/>
          <w:sz w:val="24"/>
          <w:szCs w:val="24"/>
        </w:rPr>
        <w:t>patients</w:t>
      </w:r>
      <w:r w:rsidR="00410D17">
        <w:rPr>
          <w:rFonts w:ascii="Times New Roman" w:hAnsi="Times New Roman" w:cs="Times New Roman"/>
          <w:color w:val="000000" w:themeColor="text1"/>
          <w:sz w:val="24"/>
          <w:szCs w:val="24"/>
        </w:rPr>
        <w:t>'</w:t>
      </w:r>
      <w:r w:rsidR="00D82205" w:rsidRPr="00D162FA">
        <w:rPr>
          <w:rFonts w:ascii="Times New Roman" w:hAnsi="Times New Roman" w:cs="Times New Roman"/>
          <w:color w:val="000000" w:themeColor="text1"/>
          <w:sz w:val="24"/>
          <w:szCs w:val="24"/>
        </w:rPr>
        <w:t xml:space="preserve"> satisfaction should be our priority. </w:t>
      </w:r>
    </w:p>
    <w:p w:rsidR="00D82205" w:rsidRPr="00D162FA"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 xml:space="preserve">There are impacts associated with monitoring of patients' satisfaction in the nursing field. One of the effects is through enhancing the insight of patients' expectations by the nurses. It is essential for nurses in this institution to offer nursing care while bearing in mind what the patents </w:t>
      </w:r>
      <w:r w:rsidRPr="00D162FA">
        <w:rPr>
          <w:rFonts w:ascii="Times New Roman" w:hAnsi="Times New Roman" w:cs="Times New Roman"/>
          <w:color w:val="000000" w:themeColor="text1"/>
          <w:sz w:val="24"/>
          <w:szCs w:val="24"/>
        </w:rPr>
        <w:lastRenderedPageBreak/>
        <w:t>need</w:t>
      </w:r>
      <w:r w:rsidR="00C9435F" w:rsidRPr="00D162FA">
        <w:rPr>
          <w:rFonts w:ascii="Times New Roman" w:hAnsi="Times New Roman" w:cs="Times New Roman"/>
          <w:color w:val="000000" w:themeColor="text1"/>
          <w:sz w:val="24"/>
          <w:szCs w:val="24"/>
        </w:rPr>
        <w:t xml:space="preserve"> (Karaca&amp;Durna, 2019)</w:t>
      </w:r>
      <w:r w:rsidRPr="00D162FA">
        <w:rPr>
          <w:rFonts w:ascii="Times New Roman" w:hAnsi="Times New Roman" w:cs="Times New Roman"/>
          <w:color w:val="000000" w:themeColor="text1"/>
          <w:sz w:val="24"/>
          <w:szCs w:val="24"/>
        </w:rPr>
        <w:t>. The monitoring of patient satisfaction enhances the quality of nursing care. The nurses are provided with the information on the areas that need to be strengthened and those that need to change, which enhances consistent quality improvement. The use of patient satisfaction indicators ensures the change in various fields suc</w:t>
      </w:r>
      <w:r w:rsidR="00C9435F" w:rsidRPr="00D162FA">
        <w:rPr>
          <w:rFonts w:ascii="Times New Roman" w:hAnsi="Times New Roman" w:cs="Times New Roman"/>
          <w:color w:val="000000" w:themeColor="text1"/>
          <w:sz w:val="24"/>
          <w:szCs w:val="24"/>
        </w:rPr>
        <w:t>h as treatment periods, service time, skills of the nurses, and medication efficiency. When aiming at improving patient satisfaction in our institution, nurses need to be familiar with this indicator to ensure that patients are satisfied with their nursing services.</w:t>
      </w:r>
    </w:p>
    <w:p w:rsidR="00616484" w:rsidRPr="00D162FA"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You may ask yourself how we collect our data on patients' satisfaction. One of the ways we do so is through the patients' files. The patients' records provide all the information about the management of patients in the hospital from the day of admission to when they are discharged. The files show the outcome of the patient, which reveals their satisfaction. However, patients' records only do not give complete data because the result of the patient does not signify if the patient is satisfied, and they provide subjective data</w:t>
      </w:r>
      <w:r w:rsidR="00235E01" w:rsidRPr="00D162FA">
        <w:rPr>
          <w:rFonts w:ascii="Times New Roman" w:hAnsi="Times New Roman" w:cs="Times New Roman"/>
          <w:color w:val="000000" w:themeColor="text1"/>
          <w:sz w:val="24"/>
          <w:szCs w:val="24"/>
        </w:rPr>
        <w:t xml:space="preserve"> (Santana de Freitas et al., 2016)</w:t>
      </w:r>
      <w:r w:rsidRPr="00D162FA">
        <w:rPr>
          <w:rFonts w:ascii="Times New Roman" w:hAnsi="Times New Roman" w:cs="Times New Roman"/>
          <w:color w:val="000000" w:themeColor="text1"/>
          <w:sz w:val="24"/>
          <w:szCs w:val="24"/>
        </w:rPr>
        <w:t>. The use of a simple questionnaire is used to patients about the quality of nursing care and if they are satisfied. The inquiries are delivered once per week, which ensures the continuous collection of data that represents the whole population. The data is disseminated through different departments in the hospital. The departments are given questionnaires and give them to patients. The feedback about patent satisfaction is also given to the nurses through a monthly meeting focusing on specific departments and the general information about the hospital.</w:t>
      </w:r>
    </w:p>
    <w:p w:rsidR="00616484" w:rsidRPr="00D162FA"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 xml:space="preserve">The nurses are essential in enhancing the collection and reporting of quality data concerning the indicators. The nurses participate in the collection of data from the patients to determine their satisfaction. The data is collected weekly by nurses after attending to various patients, which I understand might be challenging. Still, the quality of the collected information </w:t>
      </w:r>
      <w:r w:rsidRPr="00D162FA">
        <w:rPr>
          <w:rFonts w:ascii="Times New Roman" w:hAnsi="Times New Roman" w:cs="Times New Roman"/>
          <w:color w:val="000000" w:themeColor="text1"/>
          <w:sz w:val="24"/>
          <w:szCs w:val="24"/>
        </w:rPr>
        <w:lastRenderedPageBreak/>
        <w:t xml:space="preserve">is enhanced through your effort as a nurse. The data collected should follow a high level of confidentiality, which ensures that patients address their satisfaction with nursing care services </w:t>
      </w:r>
      <w:r w:rsidR="00235E01" w:rsidRPr="00D162FA">
        <w:rPr>
          <w:rFonts w:ascii="Times New Roman" w:hAnsi="Times New Roman" w:cs="Times New Roman"/>
          <w:color w:val="000000" w:themeColor="text1"/>
          <w:sz w:val="24"/>
          <w:szCs w:val="24"/>
        </w:rPr>
        <w:t>without being influenced by their stand. Also, nurses provide that the data entered are corresponding to the reports of the patients. For example, by entering the correct data about the interventions of the patients, outcome, and the satisfaction of the patient. The nurses play a significant role in ensuring that the report given is correct without bias.</w:t>
      </w:r>
    </w:p>
    <w:p w:rsidR="00235E01" w:rsidRPr="00D162FA" w:rsidRDefault="00205CA6" w:rsidP="00D162FA">
      <w:pPr>
        <w:spacing w:after="0" w:line="480" w:lineRule="auto"/>
        <w:ind w:firstLine="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 xml:space="preserve">In conclusion, the NDNQI is an important program, and I encourage you to participate in the collection of data and dissemination to ensure that we monitor the satisfaction of our patients in this institution. The patients are our customers, and ensuring that they are satisfied will also enhance our comfort as we work towards improving health care. I welcome you to Beaumont hospital campus once again, and thank you for being part of our nursing team.  </w:t>
      </w: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Default="00D162FA" w:rsidP="00D162FA">
      <w:pPr>
        <w:spacing w:after="0" w:line="480" w:lineRule="auto"/>
        <w:ind w:firstLine="720"/>
        <w:rPr>
          <w:rFonts w:ascii="Times New Roman" w:hAnsi="Times New Roman" w:cs="Times New Roman"/>
          <w:color w:val="000000" w:themeColor="text1"/>
          <w:sz w:val="24"/>
          <w:szCs w:val="24"/>
        </w:rPr>
      </w:pPr>
    </w:p>
    <w:p w:rsidR="00D162FA" w:rsidRPr="00D162FA" w:rsidRDefault="00205CA6" w:rsidP="00D162FA">
      <w:pPr>
        <w:spacing w:after="0" w:line="480" w:lineRule="auto"/>
        <w:ind w:firstLine="720"/>
        <w:jc w:val="center"/>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rPr>
        <w:t>References</w:t>
      </w:r>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shd w:val="clear" w:color="auto" w:fill="FFFFFF"/>
        </w:rPr>
      </w:pPr>
      <w:r w:rsidRPr="00D162FA">
        <w:rPr>
          <w:rFonts w:ascii="Times New Roman" w:hAnsi="Times New Roman" w:cs="Times New Roman"/>
          <w:color w:val="000000" w:themeColor="text1"/>
          <w:sz w:val="24"/>
          <w:szCs w:val="24"/>
          <w:shd w:val="clear" w:color="auto" w:fill="FFFFFF"/>
        </w:rPr>
        <w:t>Freitas, J. S., Silva, A. E., Minamisava, R., Bezerra, A. L., &amp; Sousa, M. R. (2016). Quality of nursing care and satisfaction of patients attended at a teaching hospital. </w:t>
      </w:r>
      <w:r w:rsidRPr="00D162FA">
        <w:rPr>
          <w:rFonts w:ascii="Times New Roman" w:hAnsi="Times New Roman" w:cs="Times New Roman"/>
          <w:i/>
          <w:iCs/>
          <w:color w:val="000000" w:themeColor="text1"/>
          <w:sz w:val="24"/>
          <w:szCs w:val="24"/>
          <w:shd w:val="clear" w:color="auto" w:fill="FFFFFF"/>
        </w:rPr>
        <w:t>Revista Latino-Americana de enfermagem</w:t>
      </w:r>
      <w:r w:rsidRPr="00D162FA">
        <w:rPr>
          <w:rFonts w:ascii="Times New Roman" w:hAnsi="Times New Roman" w:cs="Times New Roman"/>
          <w:color w:val="000000" w:themeColor="text1"/>
          <w:sz w:val="24"/>
          <w:szCs w:val="24"/>
          <w:shd w:val="clear" w:color="auto" w:fill="FFFFFF"/>
        </w:rPr>
        <w:t>, </w:t>
      </w:r>
      <w:r w:rsidRPr="00D162FA">
        <w:rPr>
          <w:rFonts w:ascii="Times New Roman" w:hAnsi="Times New Roman" w:cs="Times New Roman"/>
          <w:i/>
          <w:iCs/>
          <w:color w:val="000000" w:themeColor="text1"/>
          <w:sz w:val="24"/>
          <w:szCs w:val="24"/>
          <w:shd w:val="clear" w:color="auto" w:fill="FFFFFF"/>
        </w:rPr>
        <w:t>22</w:t>
      </w:r>
      <w:r w:rsidRPr="00D162FA">
        <w:rPr>
          <w:rFonts w:ascii="Times New Roman" w:hAnsi="Times New Roman" w:cs="Times New Roman"/>
          <w:color w:val="000000" w:themeColor="text1"/>
          <w:sz w:val="24"/>
          <w:szCs w:val="24"/>
          <w:shd w:val="clear" w:color="auto" w:fill="FFFFFF"/>
        </w:rPr>
        <w:t xml:space="preserve">(3), 454–460. </w:t>
      </w:r>
      <w:hyperlink r:id="rId6" w:history="1">
        <w:r w:rsidRPr="00D162FA">
          <w:rPr>
            <w:rStyle w:val="Hyperlink"/>
            <w:rFonts w:ascii="Times New Roman" w:hAnsi="Times New Roman" w:cs="Times New Roman"/>
            <w:color w:val="000000" w:themeColor="text1"/>
            <w:sz w:val="24"/>
            <w:szCs w:val="24"/>
            <w:u w:val="none"/>
            <w:shd w:val="clear" w:color="auto" w:fill="FFFFFF"/>
          </w:rPr>
          <w:t>https://doi.org/10.1590/0104-1169.3241.2437</w:t>
        </w:r>
      </w:hyperlink>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shd w:val="clear" w:color="auto" w:fill="FFFFFF"/>
        </w:rPr>
      </w:pPr>
      <w:r w:rsidRPr="00D162FA">
        <w:rPr>
          <w:rFonts w:ascii="Times New Roman" w:hAnsi="Times New Roman" w:cs="Times New Roman"/>
          <w:color w:val="000000" w:themeColor="text1"/>
          <w:sz w:val="24"/>
          <w:szCs w:val="24"/>
          <w:shd w:val="clear" w:color="auto" w:fill="FFFFFF"/>
        </w:rPr>
        <w:t xml:space="preserve">Jafar, A., Nazih, A., &amp;Mohannad, A. (2015). November 2015 - Volume 45 - Issue 11: The Journal of Nursing Administration | JONA. Retrieved 28 April 2020, from </w:t>
      </w:r>
      <w:hyperlink r:id="rId7" w:history="1">
        <w:r w:rsidRPr="00D162FA">
          <w:rPr>
            <w:rStyle w:val="Hyperlink"/>
            <w:rFonts w:ascii="Times New Roman" w:hAnsi="Times New Roman" w:cs="Times New Roman"/>
            <w:color w:val="000000" w:themeColor="text1"/>
            <w:sz w:val="24"/>
            <w:szCs w:val="24"/>
            <w:u w:val="none"/>
            <w:shd w:val="clear" w:color="auto" w:fill="FFFFFF"/>
          </w:rPr>
          <w:t>https://journals.lww.com/jonajournal/Abstract/2015/11000/Patient_Satisfaction_With_Nursing_</w:t>
        </w:r>
      </w:hyperlink>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shd w:val="clear" w:color="auto" w:fill="FFFFFF"/>
        </w:rPr>
      </w:pPr>
      <w:r w:rsidRPr="00D162FA">
        <w:rPr>
          <w:rFonts w:ascii="Times New Roman" w:hAnsi="Times New Roman" w:cs="Times New Roman"/>
          <w:color w:val="000000" w:themeColor="text1"/>
          <w:sz w:val="24"/>
          <w:szCs w:val="24"/>
          <w:shd w:val="clear" w:color="auto" w:fill="FFFFFF"/>
        </w:rPr>
        <w:t>Karaca, A., &amp;Durna, Z. (2019). Patient satisfaction with the quality of nursing care. </w:t>
      </w:r>
      <w:r w:rsidRPr="00D162FA">
        <w:rPr>
          <w:rFonts w:ascii="Times New Roman" w:hAnsi="Times New Roman" w:cs="Times New Roman"/>
          <w:i/>
          <w:iCs/>
          <w:color w:val="000000" w:themeColor="text1"/>
          <w:sz w:val="24"/>
          <w:szCs w:val="24"/>
          <w:shd w:val="clear" w:color="auto" w:fill="FFFFFF"/>
        </w:rPr>
        <w:t>Nursing Open</w:t>
      </w:r>
      <w:r w:rsidRPr="00D162FA">
        <w:rPr>
          <w:rFonts w:ascii="Times New Roman" w:hAnsi="Times New Roman" w:cs="Times New Roman"/>
          <w:color w:val="000000" w:themeColor="text1"/>
          <w:sz w:val="24"/>
          <w:szCs w:val="24"/>
          <w:shd w:val="clear" w:color="auto" w:fill="FFFFFF"/>
        </w:rPr>
        <w:t>, </w:t>
      </w:r>
      <w:r w:rsidRPr="00D162FA">
        <w:rPr>
          <w:rFonts w:ascii="Times New Roman" w:hAnsi="Times New Roman" w:cs="Times New Roman"/>
          <w:i/>
          <w:iCs/>
          <w:color w:val="000000" w:themeColor="text1"/>
          <w:sz w:val="24"/>
          <w:szCs w:val="24"/>
          <w:shd w:val="clear" w:color="auto" w:fill="FFFFFF"/>
        </w:rPr>
        <w:t>6</w:t>
      </w:r>
      <w:r w:rsidRPr="00D162FA">
        <w:rPr>
          <w:rFonts w:ascii="Times New Roman" w:hAnsi="Times New Roman" w:cs="Times New Roman"/>
          <w:color w:val="000000" w:themeColor="text1"/>
          <w:sz w:val="24"/>
          <w:szCs w:val="24"/>
          <w:shd w:val="clear" w:color="auto" w:fill="FFFFFF"/>
        </w:rPr>
        <w:t xml:space="preserve">(2), 535–545. </w:t>
      </w:r>
      <w:hyperlink r:id="rId8" w:history="1">
        <w:r w:rsidRPr="00D162FA">
          <w:rPr>
            <w:rStyle w:val="Hyperlink"/>
            <w:rFonts w:ascii="Times New Roman" w:hAnsi="Times New Roman" w:cs="Times New Roman"/>
            <w:color w:val="000000" w:themeColor="text1"/>
            <w:sz w:val="24"/>
            <w:szCs w:val="24"/>
            <w:u w:val="none"/>
            <w:shd w:val="clear" w:color="auto" w:fill="FFFFFF"/>
          </w:rPr>
          <w:t>https://doi.org/10.1002/nop2.237</w:t>
        </w:r>
      </w:hyperlink>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shd w:val="clear" w:color="auto" w:fill="FFFFFF"/>
        </w:rPr>
      </w:pPr>
      <w:r w:rsidRPr="00D162FA">
        <w:rPr>
          <w:rFonts w:ascii="Times New Roman" w:hAnsi="Times New Roman" w:cs="Times New Roman"/>
          <w:color w:val="000000" w:themeColor="text1"/>
          <w:sz w:val="24"/>
          <w:szCs w:val="24"/>
          <w:shd w:val="clear" w:color="auto" w:fill="FFFFFF"/>
        </w:rPr>
        <w:t>Karaca, A., &amp;Durna, Z. (2019). Patient satisfaction with the quality of nursing care. </w:t>
      </w:r>
      <w:r w:rsidRPr="00D162FA">
        <w:rPr>
          <w:rFonts w:ascii="Times New Roman" w:hAnsi="Times New Roman" w:cs="Times New Roman"/>
          <w:i/>
          <w:iCs/>
          <w:color w:val="000000" w:themeColor="text1"/>
          <w:sz w:val="24"/>
          <w:szCs w:val="24"/>
          <w:shd w:val="clear" w:color="auto" w:fill="FFFFFF"/>
        </w:rPr>
        <w:t>Nursing Open</w:t>
      </w:r>
      <w:r w:rsidRPr="00D162FA">
        <w:rPr>
          <w:rFonts w:ascii="Times New Roman" w:hAnsi="Times New Roman" w:cs="Times New Roman"/>
          <w:color w:val="000000" w:themeColor="text1"/>
          <w:sz w:val="24"/>
          <w:szCs w:val="24"/>
          <w:shd w:val="clear" w:color="auto" w:fill="FFFFFF"/>
        </w:rPr>
        <w:t>, </w:t>
      </w:r>
      <w:r w:rsidRPr="00D162FA">
        <w:rPr>
          <w:rFonts w:ascii="Times New Roman" w:hAnsi="Times New Roman" w:cs="Times New Roman"/>
          <w:i/>
          <w:iCs/>
          <w:color w:val="000000" w:themeColor="text1"/>
          <w:sz w:val="24"/>
          <w:szCs w:val="24"/>
          <w:shd w:val="clear" w:color="auto" w:fill="FFFFFF"/>
        </w:rPr>
        <w:t>6</w:t>
      </w:r>
      <w:r w:rsidRPr="00D162FA">
        <w:rPr>
          <w:rFonts w:ascii="Times New Roman" w:hAnsi="Times New Roman" w:cs="Times New Roman"/>
          <w:color w:val="000000" w:themeColor="text1"/>
          <w:sz w:val="24"/>
          <w:szCs w:val="24"/>
          <w:shd w:val="clear" w:color="auto" w:fill="FFFFFF"/>
        </w:rPr>
        <w:t xml:space="preserve">(2), 535–545. </w:t>
      </w:r>
      <w:hyperlink r:id="rId9" w:history="1">
        <w:r w:rsidRPr="00D162FA">
          <w:rPr>
            <w:rStyle w:val="Hyperlink"/>
            <w:rFonts w:ascii="Times New Roman" w:hAnsi="Times New Roman" w:cs="Times New Roman"/>
            <w:color w:val="000000" w:themeColor="text1"/>
            <w:sz w:val="24"/>
            <w:szCs w:val="24"/>
            <w:u w:val="none"/>
            <w:shd w:val="clear" w:color="auto" w:fill="FFFFFF"/>
          </w:rPr>
          <w:t>https://doi.org/10.1002/nop2.237</w:t>
        </w:r>
      </w:hyperlink>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shd w:val="clear" w:color="auto" w:fill="FFFFFF"/>
        </w:rPr>
      </w:pPr>
      <w:r w:rsidRPr="00D162FA">
        <w:rPr>
          <w:rFonts w:ascii="Times New Roman" w:hAnsi="Times New Roman" w:cs="Times New Roman"/>
          <w:color w:val="000000" w:themeColor="text1"/>
          <w:sz w:val="24"/>
          <w:szCs w:val="24"/>
          <w:shd w:val="clear" w:color="auto" w:fill="FFFFFF"/>
        </w:rPr>
        <w:t xml:space="preserve">Li, Z., Cheng, S., Shi, X., &amp; Liu, X. (2016). The application of nursing-sensitive quality indicators in evaluating nursing efficacy. - PubMed - NCBI. Retrieved 28 April 2020, from </w:t>
      </w:r>
      <w:hyperlink r:id="rId10" w:history="1">
        <w:r w:rsidRPr="00D162FA">
          <w:rPr>
            <w:rStyle w:val="Hyperlink"/>
            <w:rFonts w:ascii="Times New Roman" w:hAnsi="Times New Roman" w:cs="Times New Roman"/>
            <w:color w:val="000000" w:themeColor="text1"/>
            <w:sz w:val="24"/>
            <w:szCs w:val="24"/>
            <w:u w:val="none"/>
            <w:shd w:val="clear" w:color="auto" w:fill="FFFFFF"/>
          </w:rPr>
          <w:t>https://www.ncbi.nlm.nih.gov/pubmed/25366950</w:t>
        </w:r>
      </w:hyperlink>
    </w:p>
    <w:p w:rsidR="00D162FA" w:rsidRPr="00D162FA" w:rsidRDefault="00205CA6" w:rsidP="00D162FA">
      <w:pPr>
        <w:spacing w:after="0" w:line="480" w:lineRule="auto"/>
        <w:ind w:left="720" w:hanging="720"/>
        <w:rPr>
          <w:rFonts w:ascii="Times New Roman" w:hAnsi="Times New Roman" w:cs="Times New Roman"/>
          <w:color w:val="000000" w:themeColor="text1"/>
          <w:sz w:val="24"/>
          <w:szCs w:val="24"/>
        </w:rPr>
      </w:pPr>
      <w:r w:rsidRPr="00D162FA">
        <w:rPr>
          <w:rFonts w:ascii="Times New Roman" w:hAnsi="Times New Roman" w:cs="Times New Roman"/>
          <w:color w:val="000000" w:themeColor="text1"/>
          <w:sz w:val="24"/>
          <w:szCs w:val="24"/>
          <w:shd w:val="clear" w:color="auto" w:fill="FFFFFF"/>
        </w:rPr>
        <w:t xml:space="preserve">Staggs, V. S., Davidson, J., Dunton, N., &amp; Crosser, B. (2015). Challenges in defining and categorizing falls on diverse unit types: lessons from the expansion of the NDNQI Falls Indicator. </w:t>
      </w:r>
      <w:r w:rsidRPr="00D162FA">
        <w:rPr>
          <w:rFonts w:ascii="Times New Roman" w:hAnsi="Times New Roman" w:cs="Times New Roman"/>
          <w:i/>
          <w:iCs/>
          <w:color w:val="000000" w:themeColor="text1"/>
          <w:sz w:val="24"/>
          <w:szCs w:val="24"/>
          <w:shd w:val="clear" w:color="auto" w:fill="FFFFFF"/>
        </w:rPr>
        <w:t>Journal of nursing care quality</w:t>
      </w:r>
      <w:r w:rsidRPr="00D162FA">
        <w:rPr>
          <w:rFonts w:ascii="Times New Roman" w:hAnsi="Times New Roman" w:cs="Times New Roman"/>
          <w:color w:val="000000" w:themeColor="text1"/>
          <w:sz w:val="24"/>
          <w:szCs w:val="24"/>
          <w:shd w:val="clear" w:color="auto" w:fill="FFFFFF"/>
        </w:rPr>
        <w:t>, </w:t>
      </w:r>
      <w:r w:rsidRPr="00D162FA">
        <w:rPr>
          <w:rFonts w:ascii="Times New Roman" w:hAnsi="Times New Roman" w:cs="Times New Roman"/>
          <w:i/>
          <w:iCs/>
          <w:color w:val="000000" w:themeColor="text1"/>
          <w:sz w:val="24"/>
          <w:szCs w:val="24"/>
          <w:shd w:val="clear" w:color="auto" w:fill="FFFFFF"/>
        </w:rPr>
        <w:t>30</w:t>
      </w:r>
      <w:r w:rsidRPr="00D162FA">
        <w:rPr>
          <w:rFonts w:ascii="Times New Roman" w:hAnsi="Times New Roman" w:cs="Times New Roman"/>
          <w:color w:val="000000" w:themeColor="text1"/>
          <w:sz w:val="24"/>
          <w:szCs w:val="24"/>
          <w:shd w:val="clear" w:color="auto" w:fill="FFFFFF"/>
        </w:rPr>
        <w:t>(2), 106–112. https://doi.org/10.1097/NCQ.0000000000000085</w:t>
      </w:r>
    </w:p>
    <w:sectPr w:rsidR="00D162FA" w:rsidRPr="00D162FA" w:rsidSect="00D162F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72A" w:rsidRDefault="0038472A">
      <w:pPr>
        <w:spacing w:after="0" w:line="240" w:lineRule="auto"/>
      </w:pPr>
      <w:r>
        <w:separator/>
      </w:r>
    </w:p>
  </w:endnote>
  <w:endnote w:type="continuationSeparator" w:id="1">
    <w:p w:rsidR="0038472A" w:rsidRDefault="003847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72A" w:rsidRDefault="0038472A">
      <w:pPr>
        <w:spacing w:after="0" w:line="240" w:lineRule="auto"/>
      </w:pPr>
      <w:r>
        <w:separator/>
      </w:r>
    </w:p>
  </w:footnote>
  <w:footnote w:type="continuationSeparator" w:id="1">
    <w:p w:rsidR="0038472A" w:rsidRDefault="003847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A" w:rsidRDefault="00205CA6" w:rsidP="00D162FA">
    <w:pPr>
      <w:pStyle w:val="Header"/>
    </w:pPr>
    <w:r w:rsidRPr="00D162FA">
      <w:rPr>
        <w:rFonts w:ascii="Times New Roman" w:hAnsi="Times New Roman" w:cs="Times New Roman"/>
        <w:sz w:val="24"/>
        <w:szCs w:val="24"/>
      </w:rPr>
      <w:t>NURSING SENSITIVE QUALITY INDICATIONS</w:t>
    </w:r>
    <w:sdt>
      <w:sdtPr>
        <w:rPr>
          <w:rFonts w:ascii="Times New Roman" w:hAnsi="Times New Roman" w:cs="Times New Roman"/>
          <w:sz w:val="24"/>
          <w:szCs w:val="24"/>
        </w:rPr>
        <w:id w:val="-584373370"/>
        <w:docPartObj>
          <w:docPartGallery w:val="Page Numbers (Top of Page)"/>
          <w:docPartUnique/>
        </w:docPartObj>
      </w:sdtPr>
      <w:sdtEndPr>
        <w:rPr>
          <w:noProof/>
        </w:rPr>
      </w:sdtEndPr>
      <w:sdtContent>
        <w:r w:rsidR="00137CE0">
          <w:rPr>
            <w:rFonts w:ascii="Times New Roman" w:hAnsi="Times New Roman" w:cs="Times New Roman"/>
            <w:sz w:val="24"/>
            <w:szCs w:val="24"/>
          </w:rPr>
          <w:t xml:space="preserve">                                                                     </w:t>
        </w:r>
        <w:r w:rsidR="00E53669" w:rsidRPr="00D162FA">
          <w:rPr>
            <w:rFonts w:ascii="Times New Roman" w:hAnsi="Times New Roman" w:cs="Times New Roman"/>
            <w:sz w:val="24"/>
            <w:szCs w:val="24"/>
          </w:rPr>
          <w:fldChar w:fldCharType="begin"/>
        </w:r>
        <w:r w:rsidRPr="00D162FA">
          <w:rPr>
            <w:rFonts w:ascii="Times New Roman" w:hAnsi="Times New Roman" w:cs="Times New Roman"/>
            <w:sz w:val="24"/>
            <w:szCs w:val="24"/>
          </w:rPr>
          <w:instrText xml:space="preserve"> PAGE   \* MERGEFORMAT </w:instrText>
        </w:r>
        <w:r w:rsidR="00E53669" w:rsidRPr="00D162FA">
          <w:rPr>
            <w:rFonts w:ascii="Times New Roman" w:hAnsi="Times New Roman" w:cs="Times New Roman"/>
            <w:sz w:val="24"/>
            <w:szCs w:val="24"/>
          </w:rPr>
          <w:fldChar w:fldCharType="separate"/>
        </w:r>
        <w:r w:rsidR="00F61B17">
          <w:rPr>
            <w:rFonts w:ascii="Times New Roman" w:hAnsi="Times New Roman" w:cs="Times New Roman"/>
            <w:noProof/>
            <w:sz w:val="24"/>
            <w:szCs w:val="24"/>
          </w:rPr>
          <w:t>6</w:t>
        </w:r>
        <w:r w:rsidR="00E53669" w:rsidRPr="00D162FA">
          <w:rPr>
            <w:rFonts w:ascii="Times New Roman" w:hAnsi="Times New Roman" w:cs="Times New Roman"/>
            <w:noProof/>
            <w:sz w:val="24"/>
            <w:szCs w:val="24"/>
          </w:rPr>
          <w:fldChar w:fldCharType="end"/>
        </w:r>
      </w:sdtContent>
    </w:sdt>
  </w:p>
  <w:p w:rsidR="00D162FA" w:rsidRDefault="00D162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A" w:rsidRPr="00D162FA" w:rsidRDefault="00205CA6" w:rsidP="00D162FA">
    <w:pPr>
      <w:pStyle w:val="Header"/>
      <w:rPr>
        <w:rFonts w:ascii="Times New Roman" w:hAnsi="Times New Roman" w:cs="Times New Roman"/>
        <w:sz w:val="24"/>
        <w:szCs w:val="24"/>
      </w:rPr>
    </w:pPr>
    <w:r w:rsidRPr="00D162FA">
      <w:rPr>
        <w:rFonts w:ascii="Times New Roman" w:hAnsi="Times New Roman" w:cs="Times New Roman"/>
        <w:sz w:val="24"/>
        <w:szCs w:val="24"/>
      </w:rPr>
      <w:t>Running head: NURSING SENSITIVE QUALITY INDICATIONS</w:t>
    </w:r>
    <w:sdt>
      <w:sdtPr>
        <w:rPr>
          <w:rFonts w:ascii="Times New Roman" w:hAnsi="Times New Roman" w:cs="Times New Roman"/>
          <w:sz w:val="24"/>
          <w:szCs w:val="24"/>
        </w:rPr>
        <w:id w:val="644170834"/>
        <w:docPartObj>
          <w:docPartGallery w:val="Page Numbers (Top of Page)"/>
          <w:docPartUnique/>
        </w:docPartObj>
      </w:sdtPr>
      <w:sdtEndPr>
        <w:rPr>
          <w:noProof/>
        </w:rPr>
      </w:sdtEndPr>
      <w:sdtContent>
        <w:r w:rsidR="008B2D40">
          <w:rPr>
            <w:rFonts w:ascii="Times New Roman" w:hAnsi="Times New Roman" w:cs="Times New Roman"/>
            <w:sz w:val="24"/>
            <w:szCs w:val="24"/>
          </w:rPr>
          <w:t xml:space="preserve">                             1</w:t>
        </w:r>
      </w:sdtContent>
    </w:sdt>
  </w:p>
  <w:p w:rsidR="00D162FA" w:rsidRPr="00D162FA" w:rsidRDefault="00D162F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1MrIwNTU3srS0NLNQ0lEKTi0uzszPAykwqgUAVrbzriwAAAA="/>
  </w:docVars>
  <w:rsids>
    <w:rsidRoot w:val="00DC1C37"/>
    <w:rsid w:val="000B028C"/>
    <w:rsid w:val="000B67CC"/>
    <w:rsid w:val="00137CE0"/>
    <w:rsid w:val="0017223A"/>
    <w:rsid w:val="00205CA6"/>
    <w:rsid w:val="00235E01"/>
    <w:rsid w:val="0038472A"/>
    <w:rsid w:val="003B391F"/>
    <w:rsid w:val="00410D17"/>
    <w:rsid w:val="004A2420"/>
    <w:rsid w:val="00616484"/>
    <w:rsid w:val="007B5435"/>
    <w:rsid w:val="008B2D40"/>
    <w:rsid w:val="009D5536"/>
    <w:rsid w:val="00A658DE"/>
    <w:rsid w:val="00AA541B"/>
    <w:rsid w:val="00C9435F"/>
    <w:rsid w:val="00CD7B60"/>
    <w:rsid w:val="00CF4F1C"/>
    <w:rsid w:val="00D162FA"/>
    <w:rsid w:val="00D82205"/>
    <w:rsid w:val="00DC1C37"/>
    <w:rsid w:val="00DD1B87"/>
    <w:rsid w:val="00E16497"/>
    <w:rsid w:val="00E53669"/>
    <w:rsid w:val="00F61B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4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5E01"/>
    <w:rPr>
      <w:color w:val="0563C1" w:themeColor="hyperlink"/>
      <w:u w:val="single"/>
    </w:rPr>
  </w:style>
  <w:style w:type="paragraph" w:styleId="Header">
    <w:name w:val="header"/>
    <w:basedOn w:val="Normal"/>
    <w:link w:val="HeaderChar"/>
    <w:uiPriority w:val="99"/>
    <w:unhideWhenUsed/>
    <w:rsid w:val="00D16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FA"/>
  </w:style>
  <w:style w:type="paragraph" w:styleId="Footer">
    <w:name w:val="footer"/>
    <w:basedOn w:val="Normal"/>
    <w:link w:val="FooterChar"/>
    <w:uiPriority w:val="99"/>
    <w:unhideWhenUsed/>
    <w:rsid w:val="00D16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F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nop2.23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s.lww.com/jonajournal/Abstract/2015/11000/Patient_Satisfaction_With_Nursing_"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90/0104-1169.3241.2437"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bi.nlm.nih.gov/pubmed/25366950" TargetMode="External"/><Relationship Id="rId4" Type="http://schemas.openxmlformats.org/officeDocument/2006/relationships/footnotes" Target="footnotes.xml"/><Relationship Id="rId9" Type="http://schemas.openxmlformats.org/officeDocument/2006/relationships/hyperlink" Target="https://doi.org/10.1002/nop2.23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2020-04-28T08:41:00Z</dcterms:created>
  <dcterms:modified xsi:type="dcterms:W3CDTF">2020-04-28T08:41:00Z</dcterms:modified>
</cp:coreProperties>
</file>